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3592" w:rsidRDefault="00D53592" w:rsidP="00D53592">
      <w:pPr>
        <w:pStyle w:val="isselectedendmrcssattr"/>
        <w:shd w:val="clear" w:color="auto" w:fill="FFFFFF"/>
        <w:jc w:val="center"/>
        <w:rPr>
          <w:rFonts w:ascii="Arial" w:hAnsi="Arial" w:cs="Arial"/>
          <w:color w:val="000000"/>
          <w:sz w:val="23"/>
          <w:szCs w:val="23"/>
        </w:rPr>
      </w:pPr>
      <w:r>
        <w:rPr>
          <w:rStyle w:val="a3"/>
          <w:rFonts w:ascii="Arial" w:hAnsi="Arial" w:cs="Arial"/>
          <w:color w:val="000000"/>
          <w:sz w:val="23"/>
          <w:szCs w:val="23"/>
        </w:rPr>
        <w:t>Информация о численности обучающихся по реализуемым образовательным программам за счёт бюджетных ассигнований бюджета субъекта Российской Федерации</w:t>
      </w:r>
    </w:p>
    <w:p w:rsidR="00D53592" w:rsidRDefault="00D53592" w:rsidP="00D53592">
      <w:pPr>
        <w:pStyle w:val="isselectedendmrcssattr"/>
        <w:shd w:val="clear" w:color="auto" w:fill="FFFFFF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Муниципальное бюджетное дошкольное образовательное учреждение «Детский сад № 9 „Улыбка“ с. Ведено» реализует образовательную программу дошкольного образования в соответствии с требованиями федерального государственного образовательного стандарта дошкольного образования.</w:t>
      </w:r>
    </w:p>
    <w:p w:rsidR="00D53592" w:rsidRDefault="00D53592" w:rsidP="00D53592">
      <w:pPr>
        <w:pStyle w:val="isselectedendmrcssattr"/>
        <w:shd w:val="clear" w:color="auto" w:fill="FFFFFF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Финансовое обеспечение реализации образовательной программы осуществляется за счёт бюджетных ассигнований бюджета Чеченской Республики и иных предусмотренных законодательством источников финансирования.</w:t>
      </w:r>
    </w:p>
    <w:p w:rsidR="00D53592" w:rsidRDefault="00D53592" w:rsidP="00D53592">
      <w:pPr>
        <w:pStyle w:val="a4"/>
        <w:shd w:val="clear" w:color="auto" w:fill="FFFFFF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Численность обучающихся, осваивающих образовательную программу дошкольного образования за счёт бюджетных ассигнований бюджета субъекта Российской Федерации, составляет </w:t>
      </w:r>
      <w:r w:rsidRPr="00D53592">
        <w:rPr>
          <w:rStyle w:val="a3"/>
          <w:rFonts w:ascii="Arial" w:hAnsi="Arial" w:cs="Arial"/>
          <w:b w:val="0"/>
          <w:color w:val="000000"/>
          <w:sz w:val="23"/>
          <w:szCs w:val="23"/>
        </w:rPr>
        <w:t>52 воспитанника.</w:t>
      </w:r>
    </w:p>
    <w:p w:rsidR="000448B4" w:rsidRDefault="000448B4">
      <w:bookmarkStart w:id="0" w:name="_GoBack"/>
      <w:bookmarkEnd w:id="0"/>
    </w:p>
    <w:sectPr w:rsidR="000448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592"/>
    <w:rsid w:val="000448B4"/>
    <w:rsid w:val="00D53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D2382"/>
  <w15:chartTrackingRefBased/>
  <w15:docId w15:val="{5CDA21AC-09DE-479C-822F-671DA898C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sselectedendmrcssattr">
    <w:name w:val="isselectedend_mr_css_attr"/>
    <w:basedOn w:val="a"/>
    <w:rsid w:val="00D535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D53592"/>
    <w:rPr>
      <w:b/>
      <w:bCs/>
    </w:rPr>
  </w:style>
  <w:style w:type="paragraph" w:styleId="a4">
    <w:name w:val="Normal (Web)"/>
    <w:basedOn w:val="a"/>
    <w:uiPriority w:val="99"/>
    <w:semiHidden/>
    <w:unhideWhenUsed/>
    <w:rsid w:val="00D535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342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2026-10-12T21:05:00Z</dcterms:created>
  <dcterms:modified xsi:type="dcterms:W3CDTF">2026-10-12T21:06:00Z</dcterms:modified>
</cp:coreProperties>
</file>