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6AD" w:rsidRDefault="00F156AD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F7C7D" w:rsidRDefault="00AF7C7D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AF7C7D" w:rsidRDefault="00F03F0E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№9 «Улыбка» С.Ведено</w:t>
      </w:r>
    </w:p>
    <w:p w:rsidR="00AF7C7D" w:rsidRDefault="00AF7C7D" w:rsidP="00AF7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pPr w:leftFromText="180" w:rightFromText="180" w:vertAnchor="page" w:horzAnchor="margin" w:tblpY="2176"/>
        <w:tblW w:w="0" w:type="auto"/>
        <w:tblLook w:val="01E0"/>
      </w:tblPr>
      <w:tblGrid>
        <w:gridCol w:w="5920"/>
        <w:gridCol w:w="3651"/>
      </w:tblGrid>
      <w:tr w:rsidR="00F70C10" w:rsidRPr="00991D56" w:rsidTr="00AF7C7D">
        <w:tc>
          <w:tcPr>
            <w:tcW w:w="5920" w:type="dxa"/>
          </w:tcPr>
          <w:p w:rsidR="00F70C10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>ПРИНЯТО</w:t>
            </w:r>
          </w:p>
          <w:p w:rsidR="00991D56" w:rsidRPr="00991D56" w:rsidRDefault="00F70C10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:rsidR="00F70C10" w:rsidRPr="00991D56" w:rsidRDefault="00991D56" w:rsidP="00AF7C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общего собрания ДОУ</w:t>
            </w:r>
          </w:p>
          <w:p w:rsidR="00991D56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>п</w:t>
            </w:r>
            <w:r w:rsidR="00F70C10" w:rsidRPr="00991D56">
              <w:rPr>
                <w:sz w:val="28"/>
                <w:szCs w:val="28"/>
              </w:rPr>
              <w:t>ротокол №</w:t>
            </w:r>
            <w:r w:rsidRPr="00991D56">
              <w:rPr>
                <w:sz w:val="28"/>
                <w:szCs w:val="28"/>
              </w:rPr>
              <w:t>1</w:t>
            </w:r>
          </w:p>
          <w:p w:rsidR="00F70C10" w:rsidRPr="00991D56" w:rsidRDefault="00991D56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91D56">
              <w:rPr>
                <w:sz w:val="28"/>
                <w:szCs w:val="28"/>
              </w:rPr>
              <w:t xml:space="preserve"> от 21.02.2020г</w:t>
            </w:r>
            <w:r w:rsidR="00F70C10" w:rsidRPr="00991D5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651" w:type="dxa"/>
          </w:tcPr>
          <w:p w:rsidR="00F70C10" w:rsidRPr="00991D56" w:rsidRDefault="00991D56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91D56" w:rsidRPr="00991D56" w:rsidRDefault="00991D56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991D56" w:rsidRPr="00991D56" w:rsidRDefault="00F03F0E" w:rsidP="00AF7C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№ 9</w:t>
            </w:r>
            <w:r w:rsidR="00991D56"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Улыбка</w:t>
            </w:r>
            <w:r w:rsidR="00F70C10"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91D56" w:rsidRPr="00991D56" w:rsidRDefault="00991D56" w:rsidP="00AF7C7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91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3F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F03F0E">
              <w:rPr>
                <w:rFonts w:ascii="Times New Roman" w:hAnsi="Times New Roman" w:cs="Times New Roman"/>
                <w:sz w:val="28"/>
                <w:szCs w:val="28"/>
              </w:rPr>
              <w:t>едено</w:t>
            </w:r>
          </w:p>
          <w:p w:rsidR="00F70C10" w:rsidRPr="00991D56" w:rsidRDefault="00991D56" w:rsidP="00AF7C7D">
            <w:pPr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D56">
              <w:rPr>
                <w:rFonts w:ascii="Times New Roman" w:hAnsi="Times New Roman" w:cs="Times New Roman"/>
                <w:sz w:val="28"/>
                <w:szCs w:val="28"/>
              </w:rPr>
              <w:t xml:space="preserve">от 21.02.2020 №11                   </w:t>
            </w:r>
          </w:p>
          <w:p w:rsidR="00F70C10" w:rsidRPr="00991D56" w:rsidRDefault="00F70C10" w:rsidP="00AF7C7D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0C10" w:rsidRPr="00F156AD" w:rsidRDefault="00F70C10" w:rsidP="00F156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156AD" w:rsidRPr="00991D56" w:rsidRDefault="00F70C10" w:rsidP="00991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F70C10" w:rsidRPr="00991D56" w:rsidRDefault="00F70C10" w:rsidP="00991D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персональных данных работников</w:t>
      </w:r>
    </w:p>
    <w:p w:rsidR="00F156AD" w:rsidRPr="00991D56" w:rsidRDefault="00F03F0E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Детский сад №9</w:t>
      </w:r>
      <w:r w:rsidR="00F70C10" w:rsidRPr="00991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Улыбка»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Ведено</w:t>
      </w:r>
    </w:p>
    <w:p w:rsidR="00F156AD" w:rsidRPr="00991D56" w:rsidRDefault="00F156AD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6AD" w:rsidRPr="00991D56" w:rsidRDefault="00F156AD" w:rsidP="00991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15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6AD" w:rsidRPr="00F156AD" w:rsidRDefault="00F156AD" w:rsidP="00F1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413" w:rsidRDefault="00EC0413" w:rsidP="00EC0413">
      <w:pPr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6F1A" w:rsidRPr="00AF7C7D" w:rsidRDefault="00386F1A" w:rsidP="00AF7C7D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0C10" w:rsidRPr="00AF7C7D" w:rsidRDefault="00F03F0E" w:rsidP="00AF7C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едено</w:t>
      </w:r>
      <w:r w:rsidR="00AF7C7D" w:rsidRPr="00AF7C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-2020г.</w:t>
      </w:r>
    </w:p>
    <w:p w:rsid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6D47AE" w:rsidRPr="00F70C10" w:rsidRDefault="00F70C10" w:rsidP="00F70C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</w:t>
      </w:r>
      <w:r w:rsidR="00EC0413" w:rsidRPr="00F70C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EC0413" w:rsidRPr="006D47AE" w:rsidRDefault="00EC0413" w:rsidP="006D47A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D47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proofErr w:type="gramStart"/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Положение о защите персональных данных работников    </w:t>
      </w:r>
      <w:r w:rsidR="00386F1A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бюджетного дошкольного образовательного учреждения   </w:t>
      </w:r>
      <w:r w:rsidR="00F03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Детский сад №9 </w:t>
      </w:r>
      <w:r w:rsidR="00F70C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03F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Улыбка» с. Ведено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 разработано с целью защиты информации, относя</w:t>
      </w:r>
      <w:r w:rsidR="00386F1A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щейся к личности и личной жизни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  </w:t>
      </w:r>
      <w:r w:rsidR="00007368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бюджетного дошкольного образовательного учреждения   «Детски</w:t>
      </w:r>
      <w:r w:rsidR="00BC5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сад №</w:t>
      </w:r>
      <w:r w:rsidR="00007368"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Бюджетное учреждение), в соответствии с Федеральным законом «Об образовании в Российской Федерации» от 29.12.2012г. № 273-ФЗ;</w:t>
      </w:r>
      <w:proofErr w:type="gramEnd"/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 статьей 24 Конституции Российской Федерации, Трудовым кодексом Российской Федерации и Федеральными законами от 27 июля 2006 года № 149-ФЗ «Об информации, информационных технологиях и о защите информации», от 27 июля 2006 г. № 152-ФЗ «О персональных данных».</w:t>
      </w:r>
    </w:p>
    <w:p w:rsidR="00AD62EC" w:rsidRDefault="00EC0413" w:rsidP="00AD62EC">
      <w:pPr>
        <w:pStyle w:val="a5"/>
        <w:numPr>
          <w:ilvl w:val="1"/>
          <w:numId w:val="1"/>
        </w:numPr>
        <w:spacing w:after="0" w:line="240" w:lineRule="auto"/>
        <w:ind w:left="77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47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защите персональных </w:t>
      </w:r>
      <w:r w:rsid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 работников устанавливает</w:t>
      </w:r>
    </w:p>
    <w:p w:rsidR="006D47AE" w:rsidRPr="00AD62EC" w:rsidRDefault="00EC0413" w:rsidP="00AD62EC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получения, учета, обработки, накопления и хранения документов, содержащих сведения, отнесенные к персональным данным работников учреждения. Работниками считаются лица, работающие в учреждении по трудовому договору.</w:t>
      </w:r>
    </w:p>
    <w:p w:rsidR="00AD62EC" w:rsidRDefault="00EC0413" w:rsidP="00AD62E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Целью настоящего Положения является исполнение законодательства РФ в области защиты персональных данных.</w:t>
      </w:r>
    </w:p>
    <w:p w:rsidR="00EC0413" w:rsidRPr="00AD62EC" w:rsidRDefault="00EC0413" w:rsidP="00AD62EC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К актам  обязательным  к  исполнению в Бюджетном учреждении относятся законодательство РФ в сфере защиты информации, а также принятые на его основании локальные нормативные акты учреждения.</w:t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AD62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Настоящее Положение о защите персональных данных должно быть подписано заведующим Бюджетным учреждением, и все работники должны быть письменно под роспись ознакомлены с ним.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ПОНЯТИЕ И СОСТАВ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Состав персональных данных работника: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анкета;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автобиография;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образование;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трудовом и общем стаже;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предыдущем месте работы;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составе семьи;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паспортные данные;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воинском учете;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заработной плате сотрудника;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сведения о социальных льготах;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специальность;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занимаемая должность;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размер заработной платы;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наличие судимостей;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адрес места жительства;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домашний телефон;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трудового договора;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содержание декларации, подаваемой в налоговую инспекцию;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подлинники и копии приказов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дела и трудовые книжки сотрудников;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основания к приказам по личному составу;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дела, содержащие материалы по повышению квалификации и переподготовке сотрудников, их аттестации, служебным расследованиям;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отчетов, направляемые в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копии документов об образовании;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результаты медицинского обследования на предмет годности к осуществлению трудовых обязанностей;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фотографии и иные сведения, относящиеся к персональным данным работника;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рекомендации, характеристики и т.п.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Указанные в п.2.2. сведения являются конфиденциальными и не подлежат разглашению иначе как по основаниям, предусмотренным законодательством РФ. Режим защиты персональных данных может быть снят по истечении 75 лет, если больший срок не предусмотрен законодательством или соглашением с работником.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ОБЯЗАННОСТИ РАБОТОДАТЕЛЯ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В целях исполнения требований законодательства РФ при обработке персональных данных, все работники Бюджетного учреждения должны исполнять установленный порядок работы: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3.1.1. Работа с персональными данными работников должна не нарушать требований законодательства РФ и локальных нормативных актов организации, и должна быть непосредственно связана с осуществлением ими своих трудовых функций.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3.1.2. При сборе и обработке персональных данных работника работодатель должен руководствоваться Конституцией РФ, Трудовым кодексом РФ и иными федеральными законами.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3.1.3. Персональные данные работников должны быть получены только непосредственно у него. Если для обработки его данных или их получения привлекается третьи лица, то работник должен дать предварительное письменное согласие на это. Одновременно работник должен быть уведомлен о целях сбора информации, источниках ее получения, а также о последствиях отказа от предоставления письменного согласия на сбор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3.1.4. Персональные данные работника о его политических, религиозных и иных убеждениях, частной жизни, а также членстве в общественных и профсоюзных организациях не подлежат сбору Бюджетным учреждением, если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иное не предусмотрено законодательством.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3.1.5. Защита персональных данных работника должна обеспечиваться полностью за счет работодателя.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3.1.6. Бюджетное учреждение обязано при приеме на работу, а также при любых изменениях правил работы с персональными данными письменно знакомить с ними всех работников учреждения.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3.1.7. Бюджетное учреждение не имеет право принуждать работников к отказу от своих прав на защиту персональных данных.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ОБЯЗАННОСТИ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Передать работодателю все персональные данные, указанные в соответствующих документах.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установленный правилами срок сообщать работодателю об изменении своих персональных данных.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РАБОТНИКА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 имеет право: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На просмотр персональной информации, имеющейся к работодателю.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На свободный бесплатный и неограниченный доступ к своим персональным данным, в том числе право на получение подтверждающих документов в виде справок, копий или в виде иного другого официального документа.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На доступ к медицинским данным с помощью медицинского специалиста по своему выбору.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5.4. Требовать внести изменения или удалить персональную информацию, полученную работодателем в нарушение настоящих правил. Изменения вносятся на основании письменного заявления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Потребовать от работодателя известить всех лиц, ранее получивших по вине работодателя неполные или неверные персональные данные о работнике.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Обжаловать в судебном порядке любые неправомерные действия или бездействие работодателя при обработке и защите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СБОР, ОБРАБОТКА И ХРАНЕНИЕ ПЕРСОНАЛЬНЫХ ДАННЫХ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Обработка персональных данных работника - это получение информации из различных источников, ее хранение, обработка, а также любое другое использование.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Персональные данные предоставляются самим работником путем заполнения анкеты установленной формы. Работодатель обязан при их получении проверить заявленные данные предъявленным подтверждающим документам. 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6.2.1. Анкета содержит вопросы о персональных данных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6.2.2. Анкета должна быть заполнена работником лично. Все поля анкеты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должны быть заполнены, а при отсутствии информации в соответствующей поле должен ставиться прочерк. Сокращения при заполнении анкеты не допускаются, также как и исправления и зачеркивания. В этом случае работник обязан заполнить анкету заново.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6.2.3. Анкета работника хранится в личном деле у ответственного лица работодателя вместе с предоставленными документами.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6.2.4. Личное дело работника оформляется после вступления трудового договора в силу.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6.2.5. Личное дело хранится в папках «дело» установленного образца, на которой указываются номер дела и Ф.И.О.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6.2.6. Личное дело включает две  фотографии работника 3 х 4 см.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6.2.7. Все документы личного дела хранятся строго в хронологическом порядке, с проставлением даты их получения, а также нумерации.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6.2.8. Личное дело после прекращения трудового договора с сотрудником передается в архив, и хранится установленные законодательством сроки.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ПЕРЕДАЧА ПЕРСОНАЛЬНЫХ ДАННЫХ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При осуществлении передачи персональных данных работников третьим лицам работодатель обязан: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сообщать персональные данные без полученного письменного согласия работника, кроме случаев, когда такие обязанности установлены законодательством;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передавать персональные данные работника для использования в коммерческих целях;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требовать от третьих лиц соблюдения правил работы с персональными данными, а также предоставления письменного подтверждения использования персональных данных в порядке, предусмотренных настоящим положением о защите персональных данных;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давать доступ к персональным данным только лицам, имеющим соответствующий допуск и использующих их только для выполнения конкретных полномочий;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истребовать информацию о состоянии здоровья работника, за исключением данных, которые могут повлиять на исполнение работником своих трудовых обязанностей.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8114ED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ДОСТУП К ПЕРСОНАЛЬНЫМ ДАННЫМ СОТРУДНИКА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Внутренний доступ (использование информации работниками учреждения).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доступа к персональным данным работника имеют: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заведующий Бюджетным учреждением;</w:t>
      </w:r>
    </w:p>
    <w:p w:rsidR="00EC0413" w:rsidRPr="00EC0413" w:rsidRDefault="008114ED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Главный бухгалтер;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старший воспитатель;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заместитель заведующего по административно-хозяйственной работе;</w:t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="00EC0413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медицинская сестра;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8114ED"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делопроизводитель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 работник.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8.2. Внешний доступ (государственные структуры).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работников могут предоставляться только по запросу компетентных органов, имеющих соответствующие полномочия: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федеральная налоговая служба;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правоохранительные органы;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статистики;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бюро кредитных историй;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военкоматы;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органы социального страхования;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пенсионные фонды;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подразделения муниципальных органов управления.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8.3. Другие организации (третьи лица).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работнике (в том числе уволенном из данных архива) предоставляются третьим лицам на основании письменного заявления самого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8.4. Родственники и члены семей.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 данные работника предоставляются родственникам или членам его семьи только с письменного разрешения работника.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ЗАЩИТА ПЕРСОНАЛЬНЫХ ДАННЫХ РАБОТНИКОВ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В рамках реализации пунктов настоящего Положения о защите персональных данных работников, заведующий Бюджетного учреждения издает приказ о назначении лица, ответственного за соблюдение порядка работы с персональными данными работников, на котором лежат все обязанности по обеспечению конфиденциальности полученных данных, а также организации работы с ними.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9.2. Поступающие запросы от третьих лиц на предоставление персональной информации о работнике должны визироваться юридической службой с резолюцией о возможности ответа и полноте предоставляемой информации.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Передача информации происходит только в письменном виде. Запрос должен быть сделан в письменном виде с указанием всех реквизитов лица, запрашивающего информацию. Ответ должен быть сделан на фирменном бланке компании и отправлен либо курьерской службой, либо заказным письмом.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Все полученные персональные данные должны храниться в месте, исключающем несанкционированных доступ третьих лиц.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Электронные носители информации, должны быть защищены криптографическими средствами защиты информации..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ОТВЕТСТВЕННОСТЬ ЗА РАЗГЛАШЕНИЕ ИНФОРМАЦИИ, СВЯЗАННОЙ С ПЕРСОНАЛЬНЫМИ ДАННЫМИ РАБОТНИКА</w:t>
      </w:r>
      <w:r w:rsidRPr="00EC041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10.1. Лица, признанные виновными в нарушении положений настоящего Положения о защите персональных данных работником привлекаются к дисциплинарной, административной, гражданско-правовой и уголовной </w:t>
      </w: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ответственности, в порядке предусмотренном законодательством РФ и локальными нормативными актами.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04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EC0413" w:rsidRPr="00EC0413" w:rsidRDefault="00EC0413" w:rsidP="00EC0413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EC0413" w:rsidRPr="00EC0413" w:rsidSect="0026790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61C22"/>
    <w:multiLevelType w:val="multilevel"/>
    <w:tmpl w:val="19B0E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413"/>
    <w:rsid w:val="00007368"/>
    <w:rsid w:val="001A24DA"/>
    <w:rsid w:val="0025309C"/>
    <w:rsid w:val="00313161"/>
    <w:rsid w:val="00386F1A"/>
    <w:rsid w:val="003A15AD"/>
    <w:rsid w:val="003D5332"/>
    <w:rsid w:val="003F648B"/>
    <w:rsid w:val="004F36C0"/>
    <w:rsid w:val="00596750"/>
    <w:rsid w:val="005A7BEC"/>
    <w:rsid w:val="00642F81"/>
    <w:rsid w:val="006A6351"/>
    <w:rsid w:val="006D47AE"/>
    <w:rsid w:val="00796B3E"/>
    <w:rsid w:val="007F0FAD"/>
    <w:rsid w:val="008114ED"/>
    <w:rsid w:val="00880F93"/>
    <w:rsid w:val="0091230B"/>
    <w:rsid w:val="00963DD9"/>
    <w:rsid w:val="00991D56"/>
    <w:rsid w:val="00AD62EC"/>
    <w:rsid w:val="00AF7C7D"/>
    <w:rsid w:val="00BC5648"/>
    <w:rsid w:val="00C36BA5"/>
    <w:rsid w:val="00CA188F"/>
    <w:rsid w:val="00D57A0B"/>
    <w:rsid w:val="00EC0413"/>
    <w:rsid w:val="00F03F0E"/>
    <w:rsid w:val="00F156AD"/>
    <w:rsid w:val="00F7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3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D47AE"/>
    <w:pPr>
      <w:ind w:left="720"/>
      <w:contextualSpacing/>
    </w:pPr>
  </w:style>
  <w:style w:type="paragraph" w:styleId="a6">
    <w:name w:val="Normal (Web)"/>
    <w:basedOn w:val="a"/>
    <w:unhideWhenUsed/>
    <w:rsid w:val="00F7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UDU</cp:lastModifiedBy>
  <cp:revision>2</cp:revision>
  <cp:lastPrinted>2020-09-18T10:35:00Z</cp:lastPrinted>
  <dcterms:created xsi:type="dcterms:W3CDTF">2023-10-20T08:31:00Z</dcterms:created>
  <dcterms:modified xsi:type="dcterms:W3CDTF">2023-10-20T08:31:00Z</dcterms:modified>
</cp:coreProperties>
</file>