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1F46" w:rsidRPr="00A41F46" w:rsidRDefault="00CF4E05" w:rsidP="00A41F46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В МБДОУ Детский сад №9 «Улыбка»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с.Ведено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A41F46" w:rsidRPr="00A41F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имею</w:t>
      </w:r>
      <w:r w:rsidR="00A41F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тся</w:t>
      </w:r>
      <w:proofErr w:type="gramEnd"/>
      <w:r w:rsidR="00A41F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следующие средства обучения</w:t>
      </w:r>
      <w:r w:rsidR="00A41F46" w:rsidRPr="00A41F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</w:p>
    <w:p w:rsidR="00A41F46" w:rsidRPr="00A41F46" w:rsidRDefault="00A41F46" w:rsidP="00A41F4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A41F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печатные (учебники и уче</w:t>
      </w:r>
      <w:r w:rsidR="00CF4E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бные пособия, книги для чтения,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наглядный материал</w:t>
      </w:r>
      <w:r w:rsidRPr="00A41F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раздаточный материал и т.д.);</w:t>
      </w:r>
    </w:p>
    <w:p w:rsidR="00A41F46" w:rsidRPr="00A41F46" w:rsidRDefault="00A41F46" w:rsidP="00A41F4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A41F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электронные образовательные ресурсы (образовательные мультимедиа мультимедийные учебники, сетевые образовательные ресурсы, мультимедийные универсальные энциклопедии и т.п.);</w:t>
      </w:r>
    </w:p>
    <w:p w:rsidR="00A41F46" w:rsidRPr="00A41F46" w:rsidRDefault="00A41F46" w:rsidP="00A41F4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A41F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аудиовизуальные (презентации, видеофильмы образовательные, учебные кинофильмы, учебные фильмы на цифровых носителях;</w:t>
      </w:r>
    </w:p>
    <w:p w:rsidR="00A41F46" w:rsidRPr="00A41F46" w:rsidRDefault="00A41F46" w:rsidP="00A41F4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A41F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наглядные плоскостные (плакаты, карты настенные, иллюстрации настенные, магнитные доски);</w:t>
      </w:r>
    </w:p>
    <w:p w:rsidR="00A41F46" w:rsidRPr="00A41F46" w:rsidRDefault="00A41F46" w:rsidP="00A41F4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A41F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демонстрационные (гербарии, муляжи, макеты, стенды);</w:t>
      </w:r>
    </w:p>
    <w:p w:rsidR="00A41F46" w:rsidRPr="00A41F46" w:rsidRDefault="00A41F46" w:rsidP="00A41F4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A41F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тренажёры и спортивное оборудование (автотренажёры, гимнастическое оборудование, спортивные снаряды, мячи и т.п.).</w:t>
      </w:r>
    </w:p>
    <w:p w:rsidR="00A41F46" w:rsidRPr="00A41F46" w:rsidRDefault="00A41F46" w:rsidP="00A41F46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A41F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Наиболее эффективное воздействие на воспитанников оказывают современные аудиовизуальные и мультимедийные средства обучения (электронные образовательные ресурсы). Аудиовизуальные средства, а также средства мультимедиа являются наиболее эффективным средством обучения и воспитания.</w:t>
      </w:r>
    </w:p>
    <w:p w:rsidR="00A41F46" w:rsidRPr="00A41F46" w:rsidRDefault="00A41F46" w:rsidP="00A41F46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A41F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Принципы использования средств обучения:</w:t>
      </w:r>
    </w:p>
    <w:p w:rsidR="00A41F46" w:rsidRPr="00A41F46" w:rsidRDefault="00A41F46" w:rsidP="00A41F4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A41F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учет </w:t>
      </w:r>
      <w:proofErr w:type="gramStart"/>
      <w:r w:rsidRPr="00A41F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возрастных и психологических особенностей</w:t>
      </w:r>
      <w:proofErr w:type="gramEnd"/>
      <w:r w:rsidRPr="00A41F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обучающихся;</w:t>
      </w:r>
    </w:p>
    <w:p w:rsidR="00A41F46" w:rsidRPr="00A41F46" w:rsidRDefault="00A41F46" w:rsidP="00A41F4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A41F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гармоничное использование разнообразных средств обучения: традиционных и современных для комплексного, целенаправленного воздействия на эмоции, сознание, поведение ребёнка через визуальную, аудиальную, кинестетическую системы восприятия в образовательных целях;</w:t>
      </w:r>
    </w:p>
    <w:p w:rsidR="00A41F46" w:rsidRPr="00A41F46" w:rsidRDefault="00A41F46" w:rsidP="00A41F4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A41F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учет дидактических целей и принципов дидактики (принципа наглядности, доступности и т.д.);</w:t>
      </w:r>
    </w:p>
    <w:p w:rsidR="00A41F46" w:rsidRPr="00A41F46" w:rsidRDefault="00A41F46" w:rsidP="00A41F4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A41F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сотворчество педагога и обучающегося;</w:t>
      </w:r>
    </w:p>
    <w:p w:rsidR="00A41F46" w:rsidRPr="00A41F46" w:rsidRDefault="00A41F46" w:rsidP="00A41F4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A41F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приоритет правил безопасности в использовании средств обучения.</w:t>
      </w:r>
    </w:p>
    <w:p w:rsidR="00A41F46" w:rsidRPr="00A41F46" w:rsidRDefault="00A41F46" w:rsidP="00A41F46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A41F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Средства обучения и воспитания, используемые в детском саду для обеспечения образовательной деятельности, рассматриваются в соответствии с ФГОС</w:t>
      </w:r>
      <w:r w:rsidR="00DA40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ФОП ДО</w:t>
      </w:r>
      <w:r w:rsidRPr="00A41F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 условиям реализации основной общеобразовательной программы дошкольного образования как совокупность учебно-методических, материальных, дидактических ресурсов, обеспечивающих эффективное решение </w:t>
      </w:r>
      <w:proofErr w:type="spellStart"/>
      <w:r w:rsidRPr="00A41F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воспитательно</w:t>
      </w:r>
      <w:proofErr w:type="spellEnd"/>
      <w:r w:rsidRPr="00A41F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-образовательных задач в оптимальных условиях.</w:t>
      </w:r>
    </w:p>
    <w:p w:rsidR="00A41F46" w:rsidRPr="00A41F46" w:rsidRDefault="00A41F46" w:rsidP="00A41F46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A41F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Комплексное оснащение </w:t>
      </w:r>
      <w:proofErr w:type="spellStart"/>
      <w:r w:rsidRPr="00A41F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воспитательно</w:t>
      </w:r>
      <w:proofErr w:type="spellEnd"/>
      <w:r w:rsidRPr="00A41F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-образовательного процесса обеспечивает возможность организации как совместной деятельности взрослого и воспитанников, так и самостоятельной деятельности воспитанников не только в рамках НОД по освоению Программы, но и при проведении режимных моментов.</w:t>
      </w:r>
    </w:p>
    <w:p w:rsidR="00A41F46" w:rsidRPr="00A41F46" w:rsidRDefault="00A41F46" w:rsidP="00A41F46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A41F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Предметно-развивающая среда создана с учетом интеграции образовательных областей. Материалы и оборудование могут использоваться и в ходе реализации других областей. Подбор средств обучения и воспитания осуществляется для тех видов детской деятельности (игровая, продуктивная, познавательно-исследовательская, коммуникативная, трудовая, музыкально-художественная деятельности, восприятие художественной литературы), которые в наибольшей степени способствуют решению развивающих задач на уровне дошкольного образования, а также с целью активизации двигательной активности ребенка. </w:t>
      </w:r>
    </w:p>
    <w:p w:rsidR="00A41F46" w:rsidRPr="00A41F46" w:rsidRDefault="00A41F46" w:rsidP="00A41F46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A41F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Оборудование отвечает санитарно-эпидемиологическим нормам, гигиеническим, педагогическим и эстетическим требованиям.</w:t>
      </w:r>
    </w:p>
    <w:p w:rsidR="00A41F46" w:rsidRPr="00A41F46" w:rsidRDefault="00A41F46" w:rsidP="00A41F46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A41F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Для всестороннего развития детей в каждой возрастной группе имеются дидактические средства: альбомы, художественная литература, дидактические игры, различные сюжетные игровые наборы и игрушки.</w:t>
      </w:r>
      <w:r w:rsidRPr="00A41F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Специально оборудованная развивающая среда создана во всех группах детского сада. Изолированные тематические уголки и зоны: игровая, продуктивная, познавательно-исследовательская, коммуникативная и т.д.</w:t>
      </w:r>
    </w:p>
    <w:p w:rsidR="00A41F46" w:rsidRPr="00A41F46" w:rsidRDefault="00A41F46" w:rsidP="00A41F46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A41F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Для формирования математических представлений </w:t>
      </w:r>
      <w:r w:rsidRPr="00A41F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имеются демонстрационные и раздаточные материалы для обучения счету, количеству, развитию представлений (схемы, плакаты), временных представлений (часы, календари) и пр.</w:t>
      </w:r>
    </w:p>
    <w:p w:rsidR="00A41F46" w:rsidRPr="00A41F46" w:rsidRDefault="00A41F46" w:rsidP="00A41F46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A41F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Для конструктивной деятельности</w:t>
      </w:r>
      <w:r w:rsidRPr="00A41F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крупный (напольный) и мелкий (настольный) строительные материалы, деревянные, пласт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массовые, конструкторы: 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Лего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  <w:r w:rsidRPr="00A41F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деревянные и пр.</w:t>
      </w:r>
    </w:p>
    <w:p w:rsidR="00A41F46" w:rsidRPr="00A41F46" w:rsidRDefault="00A41F46" w:rsidP="00A41F46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A41F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Для развития речи и речевого общения</w:t>
      </w:r>
      <w:r w:rsidRPr="00A41F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наборы книг, картин, развивающие игры, схемы для составления рассказов, </w:t>
      </w:r>
      <w:proofErr w:type="spellStart"/>
      <w:r w:rsidRPr="00A41F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фланелеграф</w:t>
      </w:r>
      <w:proofErr w:type="spellEnd"/>
      <w:r w:rsidRPr="00A41F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разнообразные виды кукольного театра, аудио- и видеоаппаратура, телевизор, энциклопедии и пр.</w:t>
      </w:r>
    </w:p>
    <w:p w:rsidR="00A41F46" w:rsidRPr="00A41F46" w:rsidRDefault="00A41F46" w:rsidP="00A41F46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proofErr w:type="gramStart"/>
      <w:r w:rsidRPr="00A41F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Для </w:t>
      </w:r>
      <w:r w:rsidRPr="00A41F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A41F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развития</w:t>
      </w:r>
      <w:proofErr w:type="gramEnd"/>
      <w:r w:rsidRPr="00A41F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игровой деятельности</w:t>
      </w:r>
      <w:r w:rsidRPr="00A41F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наборы мягкой мебели, игры и игрушки для сюжетно-ролевых игр (с учетом гендерного подхода): («Кухня», «Столовая», «Больница», «Магазин», 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Моя родина</w:t>
      </w:r>
      <w:r w:rsidRPr="00A41F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», «Инспектор ДПС», «Школа» и др.), для подвижных игр (маски, дополнительный материал), дидактических игр.</w:t>
      </w:r>
    </w:p>
    <w:p w:rsidR="00A41F46" w:rsidRPr="00A41F46" w:rsidRDefault="00A41F46" w:rsidP="00A41F46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A41F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Для познавательной деятельности</w:t>
      </w:r>
      <w:r w:rsidRPr="00A41F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группах созданы исследовательские уголки, где имеются дидактические пособия и игры, познавательная литература, энциклопедии, карты, схемы.</w:t>
      </w:r>
    </w:p>
    <w:p w:rsidR="00A41F46" w:rsidRPr="00A41F46" w:rsidRDefault="00A41F46" w:rsidP="00A41F46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A41F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Для физического развития </w:t>
      </w:r>
      <w:r w:rsidRPr="00A41F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группах оборудованы </w:t>
      </w:r>
      <w:r w:rsidRPr="00A41F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физкультурно-оздоровительный центры (спортивные уголки в группах), в которых имеются:</w:t>
      </w:r>
      <w:r w:rsidRPr="00A41F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массажные коврики для стоп, ребристые дорожки, различные гири, спортивные тренажеры, обручи, мячи раз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ных размеров, скакалки, кегли</w:t>
      </w:r>
      <w:r w:rsidRPr="00A41F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мяч баскетбольный, теннисные ракетки, маски и атрибуты для подвижных игр. Все материалы соответствуют экологическим и гигиеническим требованиям. Центры здоровья и физкультуры, в которых имеется различное оборудование:</w:t>
      </w:r>
    </w:p>
    <w:p w:rsidR="00A41F46" w:rsidRPr="00A41F46" w:rsidRDefault="00A41F46" w:rsidP="00A41F46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A41F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участке детского сада оборудована </w:t>
      </w:r>
      <w:r w:rsidRPr="00A41F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спортивная площадка</w:t>
      </w:r>
      <w:r w:rsidRPr="00A41F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для занятий детей на улице, на которой имеются </w:t>
      </w:r>
      <w:r w:rsidRPr="00A41F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пособия</w:t>
      </w:r>
      <w:r w:rsidRPr="00A41F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для равновесия, для укрепления мышц рук, развития ловкости, лазанья, беговая дорожка, яма для прыжков, баскетбольное кольцо, ворота для игры в футбол.</w:t>
      </w:r>
    </w:p>
    <w:p w:rsidR="00A41F46" w:rsidRPr="00A41F46" w:rsidRDefault="00CF4E05" w:rsidP="00A41F46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Игровая площадка оснащена</w:t>
      </w:r>
      <w:r w:rsidR="00A41F46" w:rsidRPr="00A41F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песочницей</w:t>
      </w:r>
      <w:r w:rsidR="00A41F46" w:rsidRPr="00A41F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качелям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и, столиками для игр и занятий.</w:t>
      </w:r>
    </w:p>
    <w:p w:rsidR="00A41F46" w:rsidRPr="00A41F46" w:rsidRDefault="00A41F46" w:rsidP="00A41F46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A41F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Коллектив</w:t>
      </w:r>
      <w:r w:rsidR="00CF4E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ежегодно облагораживает игровую площадку</w:t>
      </w:r>
      <w:bookmarkStart w:id="0" w:name="_GoBack"/>
      <w:bookmarkEnd w:id="0"/>
      <w:r w:rsidRPr="00A41F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пополняя новыми постройками и спортивными сооружениями, </w:t>
      </w:r>
      <w:r w:rsidRPr="00A41F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малыми архитектурными формами</w:t>
      </w:r>
      <w:r w:rsidRPr="00A41F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для активной физической деятельности воспитанников.</w:t>
      </w:r>
    </w:p>
    <w:p w:rsidR="00A41F46" w:rsidRPr="00A41F46" w:rsidRDefault="00A41F46" w:rsidP="00A41F46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A41F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Материалы и пособия, предназначенные детям, доступны и функциональны, обеспечивают необходимые условия для самореализации</w:t>
      </w:r>
    </w:p>
    <w:p w:rsidR="009136DD" w:rsidRDefault="009136DD"/>
    <w:sectPr w:rsidR="009136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4F4968"/>
    <w:multiLevelType w:val="multilevel"/>
    <w:tmpl w:val="DC2C1D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82E73B4"/>
    <w:multiLevelType w:val="multilevel"/>
    <w:tmpl w:val="1B90B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1F46"/>
    <w:rsid w:val="009136DD"/>
    <w:rsid w:val="00A41F46"/>
    <w:rsid w:val="00CF4E05"/>
    <w:rsid w:val="00DA4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2A73E3"/>
  <w15:chartTrackingRefBased/>
  <w15:docId w15:val="{552D1998-1705-4254-8476-33CB9EAB7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41F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41F4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343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829</Words>
  <Characters>4730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01</dc:creator>
  <cp:keywords/>
  <dc:description/>
  <cp:lastModifiedBy>RePack by Diakov</cp:lastModifiedBy>
  <cp:revision>4</cp:revision>
  <dcterms:created xsi:type="dcterms:W3CDTF">2026-10-09T22:07:00Z</dcterms:created>
  <dcterms:modified xsi:type="dcterms:W3CDTF">2026-10-11T20:32:00Z</dcterms:modified>
</cp:coreProperties>
</file>